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FB75" w14:textId="4DADEC8F" w:rsidR="00E97341" w:rsidRDefault="003E797C">
      <w:r>
        <w:rPr>
          <w:noProof/>
        </w:rPr>
        <w:drawing>
          <wp:anchor distT="0" distB="0" distL="114300" distR="114300" simplePos="0" relativeHeight="251658240" behindDoc="0" locked="0" layoutInCell="1" allowOverlap="1" wp14:anchorId="227A2482" wp14:editId="047087C8">
            <wp:simplePos x="0" y="0"/>
            <wp:positionH relativeFrom="page">
              <wp:posOffset>279400</wp:posOffset>
            </wp:positionH>
            <wp:positionV relativeFrom="paragraph">
              <wp:posOffset>0</wp:posOffset>
            </wp:positionV>
            <wp:extent cx="1532366" cy="161508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366" cy="161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6DF49" w14:textId="2B2D114E" w:rsidR="00E97341" w:rsidRDefault="00E97341"/>
    <w:p w14:paraId="180326DD" w14:textId="6487ED77" w:rsidR="00E97341" w:rsidRDefault="00E97341"/>
    <w:p w14:paraId="527529D1" w14:textId="30A6C2A8" w:rsidR="00E97341" w:rsidRDefault="00E97341"/>
    <w:p w14:paraId="5ECE2A5F" w14:textId="6CA9EAB8" w:rsidR="00E97341" w:rsidRDefault="00E97341" w:rsidP="00E97341">
      <w:pPr>
        <w:jc w:val="center"/>
        <w:rPr>
          <w:rFonts w:ascii="Comic Sans MS" w:hAnsi="Comic Sans MS"/>
          <w:b/>
          <w:bCs/>
          <w:u w:val="single"/>
        </w:rPr>
      </w:pPr>
      <w:r w:rsidRPr="00E97341">
        <w:rPr>
          <w:rFonts w:ascii="Comic Sans MS" w:hAnsi="Comic Sans MS"/>
          <w:b/>
          <w:bCs/>
          <w:u w:val="single"/>
        </w:rPr>
        <w:t xml:space="preserve">Safeguarding policy and procedures </w:t>
      </w:r>
    </w:p>
    <w:p w14:paraId="46A14230" w14:textId="0A580872" w:rsidR="005A296A" w:rsidRDefault="005A296A" w:rsidP="00E97341">
      <w:pPr>
        <w:jc w:val="center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Curious Cubs Hub</w:t>
      </w:r>
    </w:p>
    <w:p w14:paraId="2187469E" w14:textId="77777777" w:rsidR="003E797C" w:rsidRDefault="003E797C" w:rsidP="003E797C">
      <w:pPr>
        <w:rPr>
          <w:rFonts w:ascii="Comic Sans MS" w:hAnsi="Comic Sans MS"/>
        </w:rPr>
      </w:pPr>
    </w:p>
    <w:p w14:paraId="79DA74BE" w14:textId="12FE1BE1" w:rsidR="005542EB" w:rsidRPr="003E797C" w:rsidRDefault="005542EB" w:rsidP="003E797C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</w:rPr>
      </w:pPr>
      <w:r w:rsidRPr="003E797C">
        <w:rPr>
          <w:rFonts w:ascii="Comic Sans MS" w:hAnsi="Comic Sans MS"/>
          <w:b/>
          <w:bCs/>
        </w:rPr>
        <w:t>Our commitment</w:t>
      </w:r>
    </w:p>
    <w:p w14:paraId="42904FD3" w14:textId="32D0E62F" w:rsidR="003E797C" w:rsidRDefault="005542EB" w:rsidP="003E797C">
      <w:pPr>
        <w:ind w:left="720" w:hanging="720"/>
        <w:rPr>
          <w:rFonts w:ascii="Comic Sans MS" w:hAnsi="Comic Sans MS"/>
        </w:rPr>
      </w:pPr>
      <w:r w:rsidRPr="003E797C">
        <w:rPr>
          <w:rFonts w:ascii="Comic Sans MS" w:hAnsi="Comic Sans MS"/>
        </w:rPr>
        <w:t xml:space="preserve">At Curious Cubs Hub, safeguarding isn’t just a requirement it’s at the heart of everything we do. We work with children who may need extra understanding, patience and protection and take the responsibility very seriously. </w:t>
      </w:r>
      <w:r w:rsidR="003E797C">
        <w:rPr>
          <w:rFonts w:ascii="Comic Sans MS" w:hAnsi="Comic Sans MS"/>
        </w:rPr>
        <w:br/>
      </w:r>
      <w:r w:rsidRPr="003E797C">
        <w:rPr>
          <w:rFonts w:ascii="Comic Sans MS" w:hAnsi="Comic Sans MS"/>
        </w:rPr>
        <w:t xml:space="preserve">Our aim: Every child who comes through our doors should feel safe, valued and able to be themselves without fear. </w:t>
      </w:r>
    </w:p>
    <w:p w14:paraId="4FD85F9B" w14:textId="1517FC0D" w:rsidR="005542EB" w:rsidRDefault="005542EB" w:rsidP="003E797C">
      <w:pPr>
        <w:ind w:left="720" w:hanging="720"/>
        <w:rPr>
          <w:rFonts w:ascii="Comic Sans MS" w:hAnsi="Comic Sans MS"/>
        </w:rPr>
      </w:pPr>
      <w:r w:rsidRPr="003E797C">
        <w:rPr>
          <w:rFonts w:ascii="Comic Sans MS" w:hAnsi="Comic Sans MS"/>
        </w:rPr>
        <w:t>This policy applies to everyone involved in Curious</w:t>
      </w:r>
      <w:r w:rsidR="003E797C">
        <w:rPr>
          <w:rFonts w:ascii="Comic Sans MS" w:hAnsi="Comic Sans MS"/>
        </w:rPr>
        <w:t xml:space="preserve"> </w:t>
      </w:r>
      <w:r w:rsidRPr="003E797C">
        <w:rPr>
          <w:rFonts w:ascii="Comic Sans MS" w:hAnsi="Comic Sans MS"/>
        </w:rPr>
        <w:t>Cubs Hub, including staff, volunteers</w:t>
      </w:r>
      <w:r w:rsidR="003E797C">
        <w:rPr>
          <w:rFonts w:ascii="Comic Sans MS" w:hAnsi="Comic Sans MS"/>
        </w:rPr>
        <w:t xml:space="preserve"> </w:t>
      </w:r>
      <w:r w:rsidRPr="003E797C">
        <w:rPr>
          <w:rFonts w:ascii="Comic Sans MS" w:hAnsi="Comic Sans MS"/>
        </w:rPr>
        <w:t>and any external professionals we work with.</w:t>
      </w:r>
    </w:p>
    <w:p w14:paraId="542D3652" w14:textId="2FDC9B19" w:rsidR="003E797C" w:rsidRPr="003E797C" w:rsidRDefault="003E797C" w:rsidP="003E797C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</w:rPr>
      </w:pPr>
      <w:r w:rsidRPr="003E797C">
        <w:rPr>
          <w:rFonts w:ascii="Comic Sans MS" w:hAnsi="Comic Sans MS"/>
          <w:b/>
          <w:bCs/>
        </w:rPr>
        <w:t>Aims:</w:t>
      </w:r>
    </w:p>
    <w:p w14:paraId="17F5A0B2" w14:textId="24420A89" w:rsidR="003E797C" w:rsidRPr="003E797C" w:rsidRDefault="003E797C" w:rsidP="003E7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>
        <w:rPr>
          <w:rFonts w:ascii="Comic Sans MS" w:eastAsia="Times New Roman" w:hAnsi="Comic Sans MS" w:cs="Times New Roman"/>
          <w:lang w:eastAsia="en-GB"/>
        </w:rPr>
        <w:t>E</w:t>
      </w:r>
      <w:r w:rsidRPr="003E797C">
        <w:rPr>
          <w:rFonts w:ascii="Comic Sans MS" w:eastAsia="Times New Roman" w:hAnsi="Comic Sans MS" w:cs="Times New Roman"/>
          <w:lang w:eastAsia="en-GB"/>
        </w:rPr>
        <w:t>very child is protected from harm, abuse</w:t>
      </w:r>
      <w:r>
        <w:rPr>
          <w:rFonts w:ascii="Comic Sans MS" w:eastAsia="Times New Roman" w:hAnsi="Comic Sans MS" w:cs="Times New Roman"/>
          <w:lang w:eastAsia="en-GB"/>
        </w:rPr>
        <w:t xml:space="preserve"> </w:t>
      </w:r>
      <w:r w:rsidRPr="003E797C">
        <w:rPr>
          <w:rFonts w:ascii="Comic Sans MS" w:eastAsia="Times New Roman" w:hAnsi="Comic Sans MS" w:cs="Times New Roman"/>
          <w:lang w:eastAsia="en-GB"/>
        </w:rPr>
        <w:t>or neglect</w:t>
      </w:r>
      <w:r>
        <w:rPr>
          <w:rFonts w:ascii="Comic Sans MS" w:eastAsia="Times New Roman" w:hAnsi="Comic Sans MS" w:cs="Times New Roman"/>
          <w:lang w:eastAsia="en-GB"/>
        </w:rPr>
        <w:t>.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45228DB4" w14:textId="042FF9DB" w:rsidR="003E797C" w:rsidRPr="003E797C" w:rsidRDefault="003E797C" w:rsidP="003E7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>
        <w:rPr>
          <w:rFonts w:ascii="Comic Sans MS" w:eastAsia="Times New Roman" w:hAnsi="Comic Sans MS" w:cs="Times New Roman"/>
          <w:lang w:eastAsia="en-GB"/>
        </w:rPr>
        <w:t>E</w:t>
      </w:r>
      <w:r w:rsidRPr="003E797C">
        <w:rPr>
          <w:rFonts w:ascii="Comic Sans MS" w:eastAsia="Times New Roman" w:hAnsi="Comic Sans MS" w:cs="Times New Roman"/>
          <w:lang w:eastAsia="en-GB"/>
        </w:rPr>
        <w:t>nsure all staff understand their safeguarding responsibilities and take them seriously</w:t>
      </w:r>
      <w:r>
        <w:rPr>
          <w:rFonts w:ascii="Comic Sans MS" w:eastAsia="Times New Roman" w:hAnsi="Comic Sans MS" w:cs="Times New Roman"/>
          <w:lang w:eastAsia="en-GB"/>
        </w:rPr>
        <w:t xml:space="preserve">. </w:t>
      </w:r>
    </w:p>
    <w:p w14:paraId="59A2FF57" w14:textId="783CA0E4" w:rsidR="003E797C" w:rsidRPr="003E797C" w:rsidRDefault="003E797C" w:rsidP="003E7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>
        <w:rPr>
          <w:rFonts w:ascii="Comic Sans MS" w:eastAsia="Times New Roman" w:hAnsi="Comic Sans MS" w:cs="Times New Roman"/>
          <w:lang w:eastAsia="en-GB"/>
        </w:rPr>
        <w:t>H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ave clear, consistent steps in place for recognising and reporting concerns </w:t>
      </w:r>
    </w:p>
    <w:p w14:paraId="4D2FD937" w14:textId="77777777" w:rsidR="003E797C" w:rsidRDefault="003E797C" w:rsidP="003E7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>
        <w:rPr>
          <w:rFonts w:ascii="Comic Sans MS" w:eastAsia="Times New Roman" w:hAnsi="Comic Sans MS" w:cs="Times New Roman"/>
          <w:lang w:eastAsia="en-GB"/>
        </w:rPr>
        <w:t>B</w:t>
      </w:r>
      <w:r w:rsidRPr="003E797C">
        <w:rPr>
          <w:rFonts w:ascii="Comic Sans MS" w:eastAsia="Times New Roman" w:hAnsi="Comic Sans MS" w:cs="Times New Roman"/>
          <w:lang w:eastAsia="en-GB"/>
        </w:rPr>
        <w:t>uild an environment where children feel safe, respected, and confident to speak up</w:t>
      </w:r>
      <w:r>
        <w:rPr>
          <w:rFonts w:ascii="Comic Sans MS" w:eastAsia="Times New Roman" w:hAnsi="Comic Sans MS" w:cs="Times New Roman"/>
          <w:lang w:eastAsia="en-GB"/>
        </w:rPr>
        <w:t>.</w:t>
      </w:r>
    </w:p>
    <w:p w14:paraId="5DE406FA" w14:textId="01F3999C" w:rsidR="003E797C" w:rsidRPr="003E797C" w:rsidRDefault="003E797C" w:rsidP="003E797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Framework We Follow</w:t>
      </w:r>
    </w:p>
    <w:p w14:paraId="0FEC90F2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Our safeguarding practice is guided by key UK legislation and guidance, including:</w:t>
      </w:r>
    </w:p>
    <w:p w14:paraId="01814B84" w14:textId="77777777" w:rsidR="003E797C" w:rsidRPr="003E797C" w:rsidRDefault="003E797C" w:rsidP="003E7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Children Act 1989 &amp; 2004 </w:t>
      </w:r>
    </w:p>
    <w:p w14:paraId="583AB1E3" w14:textId="77777777" w:rsidR="003E797C" w:rsidRPr="003E797C" w:rsidRDefault="003E797C" w:rsidP="003E7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Keeping Children Safe in Education (KCSIE) </w:t>
      </w:r>
    </w:p>
    <w:p w14:paraId="5EC72E60" w14:textId="77777777" w:rsidR="003E797C" w:rsidRPr="003E797C" w:rsidRDefault="003E797C" w:rsidP="003E7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Working Together to Safeguard Children </w:t>
      </w:r>
    </w:p>
    <w:p w14:paraId="1A4B072C" w14:textId="77777777" w:rsidR="003E797C" w:rsidRPr="003E797C" w:rsidRDefault="003E797C" w:rsidP="003E7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Equality Act 2010 </w:t>
      </w:r>
    </w:p>
    <w:p w14:paraId="4B5EE4D9" w14:textId="77777777" w:rsidR="003E797C" w:rsidRPr="003E797C" w:rsidRDefault="003E797C" w:rsidP="003E7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SEND Code of Practice </w:t>
      </w:r>
    </w:p>
    <w:p w14:paraId="79389938" w14:textId="0A04987A" w:rsidR="003E797C" w:rsidRPr="003E797C" w:rsidRDefault="003E797C" w:rsidP="003E797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Who Is Responsible</w:t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t>?</w:t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br/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t>Designated Safeguarding Lead (DSL)</w:t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t xml:space="preserve">- 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Tammy Banjo </w:t>
      </w:r>
    </w:p>
    <w:p w14:paraId="3A80947D" w14:textId="1DA4A7A0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Leads on all safeguarding matters</w:t>
      </w:r>
      <w:r>
        <w:rPr>
          <w:rFonts w:ascii="Comic Sans MS" w:eastAsia="Times New Roman" w:hAnsi="Comic Sans MS" w:cs="Times New Roman"/>
          <w:lang w:eastAsia="en-GB"/>
        </w:rPr>
        <w:t xml:space="preserve"> and s</w:t>
      </w:r>
      <w:r w:rsidRPr="003E797C">
        <w:rPr>
          <w:rFonts w:ascii="Comic Sans MS" w:eastAsia="Times New Roman" w:hAnsi="Comic Sans MS" w:cs="Times New Roman"/>
          <w:lang w:eastAsia="en-GB"/>
        </w:rPr>
        <w:t>upports staff</w:t>
      </w:r>
      <w:r>
        <w:rPr>
          <w:rFonts w:ascii="Comic Sans MS" w:eastAsia="Times New Roman" w:hAnsi="Comic Sans MS" w:cs="Times New Roman"/>
          <w:lang w:eastAsia="en-GB"/>
        </w:rPr>
        <w:t xml:space="preserve"> in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 ensur</w:t>
      </w:r>
      <w:r>
        <w:rPr>
          <w:rFonts w:ascii="Comic Sans MS" w:eastAsia="Times New Roman" w:hAnsi="Comic Sans MS" w:cs="Times New Roman"/>
          <w:lang w:eastAsia="en-GB"/>
        </w:rPr>
        <w:t xml:space="preserve">ing </w:t>
      </w:r>
      <w:r w:rsidRPr="003E797C">
        <w:rPr>
          <w:rFonts w:ascii="Comic Sans MS" w:eastAsia="Times New Roman" w:hAnsi="Comic Sans MS" w:cs="Times New Roman"/>
          <w:lang w:eastAsia="en-GB"/>
        </w:rPr>
        <w:t>procedures are followed</w:t>
      </w:r>
      <w:r>
        <w:rPr>
          <w:rFonts w:ascii="Comic Sans MS" w:eastAsia="Times New Roman" w:hAnsi="Comic Sans MS" w:cs="Times New Roman"/>
          <w:lang w:eastAsia="en-GB"/>
        </w:rPr>
        <w:t xml:space="preserve">. </w:t>
      </w:r>
    </w:p>
    <w:p w14:paraId="71CD53A0" w14:textId="50BF7213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lastRenderedPageBreak/>
        <w:t>All Staff and Volunteers</w:t>
      </w:r>
      <w:r w:rsidRPr="003E797C">
        <w:rPr>
          <w:rFonts w:ascii="Comic Sans MS" w:eastAsia="Times New Roman" w:hAnsi="Comic Sans MS" w:cs="Times New Roman"/>
          <w:lang w:eastAsia="en-GB"/>
        </w:rPr>
        <w:br/>
        <w:t xml:space="preserve">Everyone at Curious Cubs Hub shares responsibility for safeguarding. </w:t>
      </w:r>
      <w:r>
        <w:rPr>
          <w:rFonts w:ascii="Comic Sans MS" w:eastAsia="Times New Roman" w:hAnsi="Comic Sans MS" w:cs="Times New Roman"/>
          <w:lang w:eastAsia="en-GB"/>
        </w:rPr>
        <w:br/>
      </w:r>
      <w:r w:rsidRPr="003E797C">
        <w:rPr>
          <w:rFonts w:ascii="Comic Sans MS" w:eastAsia="Times New Roman" w:hAnsi="Comic Sans MS" w:cs="Times New Roman"/>
          <w:lang w:eastAsia="en-GB"/>
        </w:rPr>
        <w:t>This means:</w:t>
      </w:r>
    </w:p>
    <w:p w14:paraId="6D0E279E" w14:textId="77777777" w:rsidR="003E797C" w:rsidRPr="003E797C" w:rsidRDefault="003E797C" w:rsidP="003E79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Staying alert to signs of concern </w:t>
      </w:r>
    </w:p>
    <w:p w14:paraId="5312DA66" w14:textId="77777777" w:rsidR="003E797C" w:rsidRPr="003E797C" w:rsidRDefault="003E797C" w:rsidP="003E79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Following this policy at all times </w:t>
      </w:r>
    </w:p>
    <w:p w14:paraId="6D0D1D08" w14:textId="5C8E76FC" w:rsidR="003E797C" w:rsidRPr="003E797C" w:rsidRDefault="003E797C" w:rsidP="003E79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Reporting concerns </w:t>
      </w:r>
      <w:proofErr w:type="gramStart"/>
      <w:r w:rsidRPr="003E797C">
        <w:rPr>
          <w:rFonts w:ascii="Comic Sans MS" w:eastAsia="Times New Roman" w:hAnsi="Comic Sans MS" w:cs="Times New Roman"/>
          <w:lang w:eastAsia="en-GB"/>
        </w:rPr>
        <w:t>immediately  no</w:t>
      </w:r>
      <w:proofErr w:type="gramEnd"/>
      <w:r w:rsidRPr="003E797C">
        <w:rPr>
          <w:rFonts w:ascii="Comic Sans MS" w:eastAsia="Times New Roman" w:hAnsi="Comic Sans MS" w:cs="Times New Roman"/>
          <w:lang w:eastAsia="en-GB"/>
        </w:rPr>
        <w:t xml:space="preserve"> exceptions </w:t>
      </w:r>
      <w:r>
        <w:rPr>
          <w:rFonts w:ascii="Comic Sans MS" w:eastAsia="Times New Roman" w:hAnsi="Comic Sans MS" w:cs="Times New Roman"/>
          <w:lang w:eastAsia="en-GB"/>
        </w:rPr>
        <w:t>(no matter how little).</w:t>
      </w:r>
    </w:p>
    <w:p w14:paraId="2B1FB55E" w14:textId="77777777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5. Understanding Risk and Abuse</w:t>
      </w:r>
    </w:p>
    <w:p w14:paraId="7A7D9B8E" w14:textId="5786FA35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We recognise the f</w:t>
      </w:r>
      <w:r>
        <w:rPr>
          <w:rFonts w:ascii="Comic Sans MS" w:eastAsia="Times New Roman" w:hAnsi="Comic Sans MS" w:cs="Times New Roman"/>
          <w:lang w:eastAsia="en-GB"/>
        </w:rPr>
        <w:t>ive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 main types of abuse:</w:t>
      </w:r>
    </w:p>
    <w:p w14:paraId="3FC59092" w14:textId="77777777" w:rsidR="003E797C" w:rsidRPr="003E797C" w:rsidRDefault="003E797C" w:rsidP="003E797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Physical </w:t>
      </w:r>
    </w:p>
    <w:p w14:paraId="1947FFCB" w14:textId="77777777" w:rsidR="003E797C" w:rsidRPr="003E797C" w:rsidRDefault="003E797C" w:rsidP="003E797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Emotional </w:t>
      </w:r>
    </w:p>
    <w:p w14:paraId="7A2CBE8C" w14:textId="77777777" w:rsidR="003E797C" w:rsidRPr="003E797C" w:rsidRDefault="003E797C" w:rsidP="003E797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Sexual </w:t>
      </w:r>
    </w:p>
    <w:p w14:paraId="56328103" w14:textId="77777777" w:rsidR="003E797C" w:rsidRDefault="003E797C" w:rsidP="003E797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Neglect</w:t>
      </w:r>
    </w:p>
    <w:p w14:paraId="5771DCD4" w14:textId="7CEB411E" w:rsidR="003E797C" w:rsidRPr="003E797C" w:rsidRDefault="003E797C" w:rsidP="00A36D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proofErr w:type="spellStart"/>
      <w:r w:rsidRPr="003E797C">
        <w:rPr>
          <w:rFonts w:ascii="Comic Sans MS" w:eastAsia="Times New Roman" w:hAnsi="Comic Sans MS" w:cs="Times New Roman"/>
          <w:lang w:eastAsia="en-GB"/>
        </w:rPr>
        <w:t>Pychology</w:t>
      </w:r>
      <w:proofErr w:type="spellEnd"/>
      <w:r w:rsidRPr="003E797C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4631A634" w14:textId="77777777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6. Speaking Up and Taking Action</w:t>
      </w:r>
    </w:p>
    <w:p w14:paraId="79C1F606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If something doesn’t feel right, we act. Staff must report:</w:t>
      </w:r>
    </w:p>
    <w:p w14:paraId="21083BEB" w14:textId="77777777" w:rsidR="003E797C" w:rsidRPr="003E797C" w:rsidRDefault="003E797C" w:rsidP="003E797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Injuries or behaviours that raise concern </w:t>
      </w:r>
    </w:p>
    <w:p w14:paraId="53EF6409" w14:textId="77777777" w:rsidR="003E797C" w:rsidRPr="003E797C" w:rsidRDefault="003E797C" w:rsidP="003E797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Anything a child shares about harm or abuse </w:t>
      </w:r>
    </w:p>
    <w:p w14:paraId="21DD99EB" w14:textId="77777777" w:rsidR="003E797C" w:rsidRPr="003E797C" w:rsidRDefault="003E797C" w:rsidP="003E797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Any inappropriate behaviour from adults or other children </w:t>
      </w:r>
    </w:p>
    <w:p w14:paraId="4D668E62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All concerns go straight to the DSL.</w:t>
      </w:r>
    </w:p>
    <w:p w14:paraId="78F5620A" w14:textId="003AD918" w:rsidR="003E797C" w:rsidRPr="003E797C" w:rsidRDefault="003E797C" w:rsidP="00A36D4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If a child is in immediate danger</w:t>
      </w:r>
      <w:r w:rsidR="00A36D44">
        <w:rPr>
          <w:rFonts w:ascii="Comic Sans MS" w:eastAsia="Times New Roman" w:hAnsi="Comic Sans MS" w:cs="Times New Roman"/>
          <w:lang w:eastAsia="en-GB"/>
        </w:rPr>
        <w:t xml:space="preserve"> </w:t>
      </w:r>
      <w:r w:rsidRPr="003E797C">
        <w:rPr>
          <w:rFonts w:ascii="Comic Sans MS" w:eastAsia="Times New Roman" w:hAnsi="Comic Sans MS" w:cs="Times New Roman"/>
          <w:lang w:eastAsia="en-GB"/>
        </w:rPr>
        <w:t>emergency services must be contacted on 999.</w:t>
      </w:r>
    </w:p>
    <w:p w14:paraId="78BF0A3F" w14:textId="77777777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7. Safe Recruitment</w:t>
      </w:r>
    </w:p>
    <w:p w14:paraId="53F91363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We are careful about who joins our team. This includes:</w:t>
      </w:r>
    </w:p>
    <w:p w14:paraId="1569AA96" w14:textId="77777777" w:rsidR="003E797C" w:rsidRPr="003E797C" w:rsidRDefault="003E797C" w:rsidP="003E797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Enhanced DBS checks </w:t>
      </w:r>
    </w:p>
    <w:p w14:paraId="11C20C5E" w14:textId="77777777" w:rsidR="003E797C" w:rsidRPr="003E797C" w:rsidRDefault="003E797C" w:rsidP="003E797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Identity and reference checks </w:t>
      </w:r>
    </w:p>
    <w:p w14:paraId="198AD328" w14:textId="71D97B17" w:rsidR="003E797C" w:rsidRPr="003E797C" w:rsidRDefault="003E797C" w:rsidP="00A36D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Safeguarding training before working with children</w:t>
      </w:r>
      <w:r w:rsidR="00A36D44">
        <w:rPr>
          <w:rFonts w:ascii="Comic Sans MS" w:eastAsia="Times New Roman" w:hAnsi="Comic Sans MS" w:cs="Times New Roman"/>
          <w:lang w:eastAsia="en-GB"/>
        </w:rPr>
        <w:t>.</w:t>
      </w:r>
    </w:p>
    <w:p w14:paraId="7DD3684A" w14:textId="77777777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8. Training and Support</w:t>
      </w:r>
    </w:p>
    <w:p w14:paraId="3254D904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Safeguarding knowledge is kept up to date through:</w:t>
      </w:r>
    </w:p>
    <w:p w14:paraId="7C164B49" w14:textId="2F50355B" w:rsidR="003E797C" w:rsidRPr="003E797C" w:rsidRDefault="003E797C" w:rsidP="003E797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Regular staff training</w:t>
      </w:r>
      <w:r w:rsidR="00A36D44">
        <w:rPr>
          <w:rFonts w:ascii="Comic Sans MS" w:eastAsia="Times New Roman" w:hAnsi="Comic Sans MS" w:cs="Times New Roman"/>
          <w:lang w:eastAsia="en-GB"/>
        </w:rPr>
        <w:t xml:space="preserve"> once a year.</w:t>
      </w:r>
    </w:p>
    <w:p w14:paraId="7E5331BE" w14:textId="77777777" w:rsidR="003E797C" w:rsidRPr="003E797C" w:rsidRDefault="003E797C" w:rsidP="003E797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lastRenderedPageBreak/>
        <w:t xml:space="preserve">Ongoing supervision and support </w:t>
      </w:r>
    </w:p>
    <w:p w14:paraId="48DA84FE" w14:textId="7592AD83" w:rsidR="003E797C" w:rsidRPr="003E797C" w:rsidRDefault="003E797C" w:rsidP="00A36D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Advanced training for the DSL every two years </w:t>
      </w:r>
    </w:p>
    <w:p w14:paraId="022CDB58" w14:textId="77777777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9. Confidentiality</w:t>
      </w:r>
    </w:p>
    <w:p w14:paraId="0DE774FF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We handle sensitive information with care:</w:t>
      </w:r>
    </w:p>
    <w:p w14:paraId="03800CB2" w14:textId="71558448" w:rsidR="003E797C" w:rsidRPr="003E797C" w:rsidRDefault="003E797C" w:rsidP="003E797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Records are accurate, secure</w:t>
      </w:r>
      <w:r w:rsidR="00A36D44">
        <w:rPr>
          <w:rFonts w:ascii="Comic Sans MS" w:eastAsia="Times New Roman" w:hAnsi="Comic Sans MS" w:cs="Times New Roman"/>
          <w:lang w:eastAsia="en-GB"/>
        </w:rPr>
        <w:t xml:space="preserve"> 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and only shared when necessary </w:t>
      </w:r>
    </w:p>
    <w:p w14:paraId="0CA6A705" w14:textId="3191FB06" w:rsidR="003E797C" w:rsidRPr="003E797C" w:rsidRDefault="003E797C" w:rsidP="00A36D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Information is shared on a strict need-to-know basis </w:t>
      </w:r>
    </w:p>
    <w:p w14:paraId="706232BF" w14:textId="2B24C5CC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10. Professio</w:t>
      </w:r>
      <w:r w:rsidR="00A36D44">
        <w:rPr>
          <w:rFonts w:ascii="Comic Sans MS" w:eastAsia="Times New Roman" w:hAnsi="Comic Sans MS" w:cs="Times New Roman"/>
          <w:b/>
          <w:bCs/>
          <w:lang w:eastAsia="en-GB"/>
        </w:rPr>
        <w:t>n</w:t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t>al Conduct</w:t>
      </w:r>
    </w:p>
    <w:p w14:paraId="0241B19E" w14:textId="77777777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At Curious Cubs Hub, we expect all adults to:</w:t>
      </w:r>
    </w:p>
    <w:p w14:paraId="2D47A0FD" w14:textId="77777777" w:rsidR="003E797C" w:rsidRPr="003E797C" w:rsidRDefault="003E797C" w:rsidP="003E79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Treat children with respect and kindness </w:t>
      </w:r>
    </w:p>
    <w:p w14:paraId="2FF7D24B" w14:textId="77777777" w:rsidR="003E797C" w:rsidRPr="003E797C" w:rsidRDefault="003E797C" w:rsidP="003E79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Never use harmful language or physical punishment </w:t>
      </w:r>
    </w:p>
    <w:p w14:paraId="54373665" w14:textId="0585F371" w:rsidR="003E797C" w:rsidRPr="003E797C" w:rsidRDefault="003E797C" w:rsidP="00A36D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 xml:space="preserve">Maintain clear and appropriate boundaries </w:t>
      </w:r>
    </w:p>
    <w:p w14:paraId="652EAB8A" w14:textId="6AAA7926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11. Raising Concerns (W</w:t>
      </w:r>
      <w:r w:rsidR="00A36D44">
        <w:rPr>
          <w:rFonts w:ascii="Comic Sans MS" w:eastAsia="Times New Roman" w:hAnsi="Comic Sans MS" w:cs="Times New Roman"/>
          <w:b/>
          <w:bCs/>
          <w:lang w:eastAsia="en-GB"/>
        </w:rPr>
        <w:t>h</w:t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t>istleblowing)</w:t>
      </w:r>
    </w:p>
    <w:p w14:paraId="6B6A2ED5" w14:textId="532FBEEC" w:rsidR="003E797C" w:rsidRPr="003E797C" w:rsidRDefault="003E797C" w:rsidP="00A36D44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If something doesn’t feel right, it should be said. Staff can raise concerns with the DSL or if needed directly with the Local Authority Designated Officer (LADO).</w:t>
      </w:r>
    </w:p>
    <w:p w14:paraId="63939E48" w14:textId="77777777" w:rsidR="003E797C" w:rsidRPr="003E797C" w:rsidRDefault="003E797C" w:rsidP="003E797C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bCs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12. Reviewing This Policy</w:t>
      </w:r>
    </w:p>
    <w:p w14:paraId="312C2891" w14:textId="69BC4750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lang w:eastAsia="en-GB"/>
        </w:rPr>
        <w:t>We review this policy every year or sooner if guidance changes.</w:t>
      </w:r>
    </w:p>
    <w:p w14:paraId="061D188C" w14:textId="6B871940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lang w:eastAsia="en-GB"/>
        </w:rPr>
        <w:t>Last Review: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 0</w:t>
      </w:r>
      <w:r w:rsidR="00A36D44">
        <w:rPr>
          <w:rFonts w:ascii="Comic Sans MS" w:eastAsia="Times New Roman" w:hAnsi="Comic Sans MS" w:cs="Times New Roman"/>
          <w:lang w:eastAsia="en-GB"/>
        </w:rPr>
        <w:t>6</w:t>
      </w:r>
      <w:r w:rsidRPr="003E797C">
        <w:rPr>
          <w:rFonts w:ascii="Comic Sans MS" w:eastAsia="Times New Roman" w:hAnsi="Comic Sans MS" w:cs="Times New Roman"/>
          <w:lang w:eastAsia="en-GB"/>
        </w:rPr>
        <w:t>.0</w:t>
      </w:r>
      <w:r w:rsidR="00A36D44">
        <w:rPr>
          <w:rFonts w:ascii="Comic Sans MS" w:eastAsia="Times New Roman" w:hAnsi="Comic Sans MS" w:cs="Times New Roman"/>
          <w:lang w:eastAsia="en-GB"/>
        </w:rPr>
        <w:t>5</w:t>
      </w:r>
      <w:r w:rsidRPr="003E797C">
        <w:rPr>
          <w:rFonts w:ascii="Comic Sans MS" w:eastAsia="Times New Roman" w:hAnsi="Comic Sans MS" w:cs="Times New Roman"/>
          <w:lang w:eastAsia="en-GB"/>
        </w:rPr>
        <w:t>.2</w:t>
      </w:r>
      <w:r w:rsidR="00A36D44">
        <w:rPr>
          <w:rFonts w:ascii="Comic Sans MS" w:eastAsia="Times New Roman" w:hAnsi="Comic Sans MS" w:cs="Times New Roman"/>
          <w:lang w:eastAsia="en-GB"/>
        </w:rPr>
        <w:t>6</w:t>
      </w:r>
      <w:r w:rsidRPr="003E797C">
        <w:rPr>
          <w:rFonts w:ascii="Comic Sans MS" w:eastAsia="Times New Roman" w:hAnsi="Comic Sans MS" w:cs="Times New Roman"/>
          <w:lang w:eastAsia="en-GB"/>
        </w:rPr>
        <w:br/>
      </w:r>
      <w:r w:rsidRPr="003E797C">
        <w:rPr>
          <w:rFonts w:ascii="Comic Sans MS" w:eastAsia="Times New Roman" w:hAnsi="Comic Sans MS" w:cs="Times New Roman"/>
          <w:b/>
          <w:bCs/>
          <w:lang w:eastAsia="en-GB"/>
        </w:rPr>
        <w:t>Next Review:</w:t>
      </w:r>
      <w:r w:rsidRPr="003E797C">
        <w:rPr>
          <w:rFonts w:ascii="Comic Sans MS" w:eastAsia="Times New Roman" w:hAnsi="Comic Sans MS" w:cs="Times New Roman"/>
          <w:lang w:eastAsia="en-GB"/>
        </w:rPr>
        <w:t xml:space="preserve"> 0</w:t>
      </w:r>
      <w:r w:rsidR="00A36D44">
        <w:rPr>
          <w:rFonts w:ascii="Comic Sans MS" w:eastAsia="Times New Roman" w:hAnsi="Comic Sans MS" w:cs="Times New Roman"/>
          <w:lang w:eastAsia="en-GB"/>
        </w:rPr>
        <w:t>6</w:t>
      </w:r>
      <w:r w:rsidRPr="003E797C">
        <w:rPr>
          <w:rFonts w:ascii="Comic Sans MS" w:eastAsia="Times New Roman" w:hAnsi="Comic Sans MS" w:cs="Times New Roman"/>
          <w:lang w:eastAsia="en-GB"/>
        </w:rPr>
        <w:t>.0</w:t>
      </w:r>
      <w:r w:rsidR="00A36D44">
        <w:rPr>
          <w:rFonts w:ascii="Comic Sans MS" w:eastAsia="Times New Roman" w:hAnsi="Comic Sans MS" w:cs="Times New Roman"/>
          <w:lang w:eastAsia="en-GB"/>
        </w:rPr>
        <w:t>5</w:t>
      </w:r>
      <w:r w:rsidRPr="003E797C">
        <w:rPr>
          <w:rFonts w:ascii="Comic Sans MS" w:eastAsia="Times New Roman" w:hAnsi="Comic Sans MS" w:cs="Times New Roman"/>
          <w:lang w:eastAsia="en-GB"/>
        </w:rPr>
        <w:t>.2</w:t>
      </w:r>
      <w:r w:rsidR="00A36D44">
        <w:rPr>
          <w:rFonts w:ascii="Comic Sans MS" w:eastAsia="Times New Roman" w:hAnsi="Comic Sans MS" w:cs="Times New Roman"/>
          <w:lang w:eastAsia="en-GB"/>
        </w:rPr>
        <w:t>7</w:t>
      </w:r>
    </w:p>
    <w:p w14:paraId="25436C7B" w14:textId="38E0A1D0" w:rsidR="003E797C" w:rsidRPr="003E797C" w:rsidRDefault="003E797C" w:rsidP="003E7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A57850" w14:textId="7FFBD3DD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3E797C">
        <w:rPr>
          <w:rFonts w:ascii="Comic Sans MS" w:eastAsia="Times New Roman" w:hAnsi="Comic Sans MS" w:cs="Times New Roman"/>
          <w:b/>
          <w:bCs/>
          <w:sz w:val="24"/>
          <w:szCs w:val="24"/>
          <w:lang w:eastAsia="en-GB"/>
        </w:rPr>
        <w:t>Curious Cubs Hub approach:</w:t>
      </w:r>
      <w:r w:rsidRPr="003E797C">
        <w:rPr>
          <w:rFonts w:ascii="Comic Sans MS" w:eastAsia="Times New Roman" w:hAnsi="Comic Sans MS" w:cs="Times New Roman"/>
          <w:sz w:val="24"/>
          <w:szCs w:val="24"/>
          <w:lang w:eastAsia="en-GB"/>
        </w:rPr>
        <w:br/>
        <w:t xml:space="preserve">We don’t just provide </w:t>
      </w:r>
      <w:r w:rsidR="00A36D44" w:rsidRPr="003E797C">
        <w:rPr>
          <w:rFonts w:ascii="Comic Sans MS" w:eastAsia="Times New Roman" w:hAnsi="Comic Sans MS" w:cs="Times New Roman"/>
          <w:sz w:val="24"/>
          <w:szCs w:val="24"/>
          <w:lang w:eastAsia="en-GB"/>
        </w:rPr>
        <w:t>care we</w:t>
      </w:r>
      <w:r w:rsidRPr="003E797C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create a space where children feel safe enough to grow, explore</w:t>
      </w:r>
      <w:r w:rsidR="00A36D44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 </w:t>
      </w:r>
      <w:r w:rsidRPr="003E797C">
        <w:rPr>
          <w:rFonts w:ascii="Comic Sans MS" w:eastAsia="Times New Roman" w:hAnsi="Comic Sans MS" w:cs="Times New Roman"/>
          <w:sz w:val="24"/>
          <w:szCs w:val="24"/>
          <w:lang w:eastAsia="en-GB"/>
        </w:rPr>
        <w:t>and be themselves.</w:t>
      </w:r>
    </w:p>
    <w:p w14:paraId="53504B01" w14:textId="729BC04F" w:rsidR="003E797C" w:rsidRPr="003E797C" w:rsidRDefault="003E797C" w:rsidP="003E797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eastAsia="en-GB"/>
        </w:rPr>
      </w:pPr>
    </w:p>
    <w:sectPr w:rsidR="003E797C" w:rsidRPr="003E7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E30"/>
    <w:multiLevelType w:val="multilevel"/>
    <w:tmpl w:val="05667F9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Theme="minorHAnsi" w:hAnsi="Comic Sans M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76D"/>
    <w:multiLevelType w:val="multilevel"/>
    <w:tmpl w:val="233A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06AA9"/>
    <w:multiLevelType w:val="multilevel"/>
    <w:tmpl w:val="5E48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C406E"/>
    <w:multiLevelType w:val="multilevel"/>
    <w:tmpl w:val="16BE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419DB"/>
    <w:multiLevelType w:val="multilevel"/>
    <w:tmpl w:val="1C7E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7340D"/>
    <w:multiLevelType w:val="multilevel"/>
    <w:tmpl w:val="4D46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F05A8"/>
    <w:multiLevelType w:val="hybridMultilevel"/>
    <w:tmpl w:val="E02A5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C6A8E"/>
    <w:multiLevelType w:val="hybridMultilevel"/>
    <w:tmpl w:val="4890400C"/>
    <w:lvl w:ilvl="0" w:tplc="74625EBA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C1EC1"/>
    <w:multiLevelType w:val="multilevel"/>
    <w:tmpl w:val="2484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C3612"/>
    <w:multiLevelType w:val="multilevel"/>
    <w:tmpl w:val="0CA4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1100A5"/>
    <w:multiLevelType w:val="multilevel"/>
    <w:tmpl w:val="B3C4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A3923"/>
    <w:multiLevelType w:val="hybridMultilevel"/>
    <w:tmpl w:val="C56449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56724"/>
    <w:multiLevelType w:val="hybridMultilevel"/>
    <w:tmpl w:val="77D48306"/>
    <w:lvl w:ilvl="0" w:tplc="74625EBA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6384A"/>
    <w:multiLevelType w:val="multilevel"/>
    <w:tmpl w:val="55FC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56D6F"/>
    <w:multiLevelType w:val="multilevel"/>
    <w:tmpl w:val="236C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E651C"/>
    <w:multiLevelType w:val="hybridMultilevel"/>
    <w:tmpl w:val="3446B3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51D96"/>
    <w:multiLevelType w:val="multilevel"/>
    <w:tmpl w:val="792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8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13"/>
  </w:num>
  <w:num w:numId="12">
    <w:abstractNumId w:val="2"/>
  </w:num>
  <w:num w:numId="13">
    <w:abstractNumId w:val="1"/>
  </w:num>
  <w:num w:numId="14">
    <w:abstractNumId w:val="16"/>
  </w:num>
  <w:num w:numId="15">
    <w:abstractNumId w:val="9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41"/>
    <w:rsid w:val="003E797C"/>
    <w:rsid w:val="005542EB"/>
    <w:rsid w:val="005A296A"/>
    <w:rsid w:val="008C1B32"/>
    <w:rsid w:val="00A36D44"/>
    <w:rsid w:val="00C2493F"/>
    <w:rsid w:val="00DD01BC"/>
    <w:rsid w:val="00E9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0E394"/>
  <w15:chartTrackingRefBased/>
  <w15:docId w15:val="{AD869359-7119-4A44-AF79-113E7E5E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E7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2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E797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E79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Banjo</dc:creator>
  <cp:keywords/>
  <dc:description/>
  <cp:lastModifiedBy>Tammy Banjo</cp:lastModifiedBy>
  <cp:revision>1</cp:revision>
  <dcterms:created xsi:type="dcterms:W3CDTF">2026-05-04T12:10:00Z</dcterms:created>
  <dcterms:modified xsi:type="dcterms:W3CDTF">2026-05-04T13:14:00Z</dcterms:modified>
</cp:coreProperties>
</file>